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BB8D" w14:textId="0C92CCB1" w:rsidR="00D32A57" w:rsidRPr="002665ED" w:rsidRDefault="00D32A57" w:rsidP="00266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Пресс-релиз выставки</w:t>
      </w:r>
    </w:p>
    <w:p w14:paraId="2100954F" w14:textId="2E6CC8FF" w:rsidR="00D32A57" w:rsidRPr="002665ED" w:rsidRDefault="00D32A57" w:rsidP="002665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«Императрица Мария Федоровна – художник и коллекционер»</w:t>
      </w:r>
    </w:p>
    <w:p w14:paraId="3B667CD6" w14:textId="34A6F69A" w:rsidR="002665ED" w:rsidRDefault="002665ED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14:paraId="044F3576" w14:textId="5101FAA1" w:rsidR="002665ED" w:rsidRDefault="002665ED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Место проведения выставки: Музей изобразительных искусств Карелии.</w:t>
      </w:r>
    </w:p>
    <w:p w14:paraId="1CDCA50D" w14:textId="4FB795FD" w:rsidR="00D32A57" w:rsidRPr="00D32A57" w:rsidRDefault="00D32A57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Сроки работы выставки: </w:t>
      </w: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июня — </w:t>
      </w: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сентября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202</w:t>
      </w: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года</w:t>
      </w:r>
      <w:r w:rsid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14:paraId="72940C40" w14:textId="77777777" w:rsidR="002665ED" w:rsidRDefault="002665ED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14:paraId="1A1CB9D5" w14:textId="65CFDE67" w:rsidR="00D32A57" w:rsidRPr="00D32A57" w:rsidRDefault="00D32A57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Выставка посвящена творчеству и собирательской деятельности супруги императора Александра III и матери последнего российского императора Николая II Марии Федоровны Романовой (датской принцессы Дагмар).</w:t>
      </w:r>
    </w:p>
    <w:p w14:paraId="5B11E2D7" w14:textId="65048D31" w:rsidR="00D32A57" w:rsidRPr="00D32A57" w:rsidRDefault="00D32A57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Мария Федоровна была художественно одаренным человеком, играла на фортепиано, брала уроки рисунка и живописи у выдающегося художника </w:t>
      </w:r>
      <w:proofErr w:type="spellStart"/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А.П.Боголюбова</w:t>
      </w:r>
      <w:proofErr w:type="spellEnd"/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и, по его словам</w:t>
      </w: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«овладела колоритом и вкусом к краскам».</w:t>
      </w:r>
    </w:p>
    <w:p w14:paraId="5838305D" w14:textId="77777777" w:rsidR="00D32A57" w:rsidRPr="00D32A57" w:rsidRDefault="00D32A57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Судить о художественном таланте императрицы мы можем по её работам, которые попали в Петрозаводск вместе с предметами из коллекции Аничкова дворца в 1928 году из Ленинградского музейного фонда при распределении между музеями национализированных произведений искусства. До 1960 года коллекция хранилась в Краеведческом музее, а затем вошла в состав музейного собрания Музея изобразительных искусств.</w:t>
      </w:r>
    </w:p>
    <w:p w14:paraId="00291F6F" w14:textId="42EC3BB5" w:rsidR="00D32A57" w:rsidRPr="00D32A57" w:rsidRDefault="00D32A57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Помимо творческого наследия самой Марии Фёдоровны на выставке представлены полотна из </w:t>
      </w: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некогда 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богатейшей живописной коллекции Аничкова дворца. Произведения Арсения Мещерского</w:t>
      </w:r>
      <w:r w:rsid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Константина </w:t>
      </w:r>
      <w:proofErr w:type="spellStart"/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Крыжицкого</w:t>
      </w:r>
      <w:proofErr w:type="spellEnd"/>
      <w:r w:rsid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Ивана Айвазовского</w:t>
      </w: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ранее находились в личных покоях Марии Федоровны, портрет итальянской девушки кисти Иоганна Кёлера – в кабинете императора. Женский портрет, выполненный Михаилом Боткиным, был экспонатом дворцового музея, как и уникальное собрание западноевропейской керамики. Дополняет экспозицию замечательная коллекция западноевропейского фарфора XVIII–XIX веков – прекрасные образцы продукции Севрской и Мейсенской фарфоровых мануфактур. Датская королевская фарфоровая мануфактура представлена на выставке фарфоровым кроликом модели мастера Эрика Нильсена.</w:t>
      </w:r>
    </w:p>
    <w:p w14:paraId="6E30300A" w14:textId="77777777" w:rsidR="00D32A57" w:rsidRPr="00D32A57" w:rsidRDefault="00D32A57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D32A5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выставке можно поиграть в настольную игру «Собери коллекцию Дома Романовых»: пройти по пути юной датской принцессы Дагмар – российской императрицы Марии Фёдоровны, собрать коллекцию картин из Аничкова дворца. Игра разработана сотрудниками музея специального для выставочного проекта «Императрица Мария Фёдоровна – художник и коллекционер».</w:t>
      </w:r>
    </w:p>
    <w:p w14:paraId="08658532" w14:textId="295FA47A" w:rsidR="00D32A57" w:rsidRPr="00D32A57" w:rsidRDefault="00D32A57" w:rsidP="00266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665E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Для посещения выставки создан аудиогид. </w:t>
      </w:r>
    </w:p>
    <w:p w14:paraId="754F5F98" w14:textId="53B613B7" w:rsidR="009C3696" w:rsidRPr="002665ED" w:rsidRDefault="00D32A57" w:rsidP="0026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spellStart"/>
      <w:r w:rsidRPr="002665ED">
        <w:rPr>
          <w:rFonts w:ascii="Times New Roman" w:hAnsi="Times New Roman" w:cs="Times New Roman"/>
          <w:sz w:val="28"/>
          <w:szCs w:val="28"/>
        </w:rPr>
        <w:t>Л.А.Никифорова</w:t>
      </w:r>
      <w:proofErr w:type="spellEnd"/>
      <w:r w:rsidRPr="002665ED">
        <w:rPr>
          <w:rFonts w:ascii="Times New Roman" w:hAnsi="Times New Roman" w:cs="Times New Roman"/>
          <w:sz w:val="28"/>
          <w:szCs w:val="28"/>
        </w:rPr>
        <w:t xml:space="preserve"> </w:t>
      </w:r>
      <w:r w:rsidR="002665ED" w:rsidRPr="002665ED">
        <w:rPr>
          <w:rFonts w:ascii="Times New Roman" w:hAnsi="Times New Roman" w:cs="Times New Roman"/>
          <w:sz w:val="28"/>
          <w:szCs w:val="28"/>
        </w:rPr>
        <w:t>784001</w:t>
      </w:r>
    </w:p>
    <w:sectPr w:rsidR="009C3696" w:rsidRPr="0026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57"/>
    <w:rsid w:val="002665ED"/>
    <w:rsid w:val="009C3696"/>
    <w:rsid w:val="00D3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AC08"/>
  <w15:chartTrackingRefBased/>
  <w15:docId w15:val="{23E1E023-0585-4EBF-BECE-2F37367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Никифорова</dc:creator>
  <cp:keywords/>
  <dc:description/>
  <cp:lastModifiedBy>Людмила Никифорова</cp:lastModifiedBy>
  <cp:revision>1</cp:revision>
  <dcterms:created xsi:type="dcterms:W3CDTF">2022-06-01T17:10:00Z</dcterms:created>
  <dcterms:modified xsi:type="dcterms:W3CDTF">2022-06-01T17:18:00Z</dcterms:modified>
</cp:coreProperties>
</file>