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9" w:rsidRPr="00F30976" w:rsidRDefault="00F0529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aps/>
        </w:rPr>
      </w:pPr>
      <w:bookmarkStart w:id="0" w:name="_GoBack"/>
      <w:bookmarkEnd w:id="0"/>
      <w:r w:rsidRPr="00F30976">
        <w:rPr>
          <w:rFonts w:ascii="Times New Roman" w:eastAsia="Times New Roman" w:hAnsi="Times New Roman" w:cs="Times New Roman"/>
          <w:b/>
          <w:caps/>
        </w:rPr>
        <w:t>С</w:t>
      </w:r>
      <w:r w:rsidR="000D72BF">
        <w:rPr>
          <w:rFonts w:ascii="Times New Roman" w:eastAsia="Times New Roman" w:hAnsi="Times New Roman" w:cs="Times New Roman"/>
          <w:b/>
          <w:caps/>
        </w:rPr>
        <w:t>еминар «КРОСС-КУЛЬТУРНЫЙ ПОДХОД</w:t>
      </w:r>
      <w:r w:rsidRPr="00F30976">
        <w:rPr>
          <w:rFonts w:ascii="Times New Roman" w:eastAsia="Times New Roman" w:hAnsi="Times New Roman" w:cs="Times New Roman"/>
          <w:b/>
          <w:caps/>
        </w:rPr>
        <w:t xml:space="preserve"> </w:t>
      </w:r>
      <w:r w:rsidR="000D72BF">
        <w:rPr>
          <w:rFonts w:ascii="Times New Roman" w:eastAsia="Times New Roman" w:hAnsi="Times New Roman" w:cs="Times New Roman"/>
          <w:b/>
          <w:caps/>
        </w:rPr>
        <w:t>В ПРОДВИЖЕНИИ ТУРИСТИЧЕСКИХ УСЛУГ</w:t>
      </w:r>
      <w:r w:rsidR="000D72BF" w:rsidRPr="000D72BF">
        <w:rPr>
          <w:rFonts w:ascii="Times New Roman" w:eastAsia="Times New Roman" w:hAnsi="Times New Roman" w:cs="Times New Roman"/>
          <w:b/>
          <w:caps/>
        </w:rPr>
        <w:t xml:space="preserve"> </w:t>
      </w:r>
      <w:r w:rsidR="000D72BF">
        <w:rPr>
          <w:rFonts w:ascii="Times New Roman" w:eastAsia="Times New Roman" w:hAnsi="Times New Roman" w:cs="Times New Roman"/>
          <w:b/>
          <w:caps/>
        </w:rPr>
        <w:t>И ПРОДУКТОВ</w:t>
      </w:r>
      <w:r w:rsidRPr="00F30976">
        <w:rPr>
          <w:rFonts w:ascii="Times New Roman" w:eastAsia="Times New Roman" w:hAnsi="Times New Roman" w:cs="Times New Roman"/>
          <w:b/>
          <w:caps/>
        </w:rPr>
        <w:t>»</w:t>
      </w:r>
    </w:p>
    <w:p w:rsidR="00EC3A79" w:rsidRPr="0036272F" w:rsidRDefault="00EC3A79" w:rsidP="0036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6"/>
        </w:rPr>
      </w:pPr>
    </w:p>
    <w:p w:rsidR="00EC3A79" w:rsidRPr="000D72BF" w:rsidRDefault="000D72BF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0D72BF">
        <w:rPr>
          <w:rFonts w:ascii="Times New Roman" w:eastAsia="Times New Roman" w:hAnsi="Times New Roman" w:cs="Times New Roman"/>
          <w:b/>
        </w:rPr>
        <w:t>Организатор</w:t>
      </w:r>
      <w:r w:rsidR="00F05297" w:rsidRPr="000D72BF">
        <w:rPr>
          <w:rFonts w:ascii="Times New Roman" w:eastAsia="Times New Roman" w:hAnsi="Times New Roman" w:cs="Times New Roman"/>
          <w:b/>
        </w:rPr>
        <w:t>:</w:t>
      </w:r>
      <w:r w:rsidR="00F05297" w:rsidRPr="000D72BF">
        <w:rPr>
          <w:rFonts w:ascii="Times New Roman" w:eastAsia="Times New Roman" w:hAnsi="Times New Roman" w:cs="Times New Roman"/>
        </w:rPr>
        <w:t xml:space="preserve"> Музей изобразительных искусств Республики Каре</w:t>
      </w:r>
      <w:r w:rsidRPr="000D72BF">
        <w:rPr>
          <w:rFonts w:ascii="Times New Roman" w:eastAsia="Times New Roman" w:hAnsi="Times New Roman" w:cs="Times New Roman"/>
        </w:rPr>
        <w:t>лия</w:t>
      </w:r>
    </w:p>
    <w:p w:rsidR="000D72BF" w:rsidRDefault="000D72BF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0D72BF">
        <w:rPr>
          <w:rFonts w:ascii="Times New Roman" w:eastAsia="Times New Roman" w:hAnsi="Times New Roman" w:cs="Times New Roman"/>
          <w:b/>
        </w:rPr>
        <w:t>Формат проведения:</w:t>
      </w:r>
      <w:r w:rsidRPr="000D72B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D72BF">
        <w:rPr>
          <w:rFonts w:ascii="Times New Roman" w:eastAsia="Times New Roman" w:hAnsi="Times New Roman" w:cs="Times New Roman"/>
        </w:rPr>
        <w:t>online</w:t>
      </w:r>
      <w:proofErr w:type="spellEnd"/>
      <w:r w:rsidRPr="000D72BF">
        <w:rPr>
          <w:rFonts w:ascii="Times New Roman" w:eastAsia="Times New Roman" w:hAnsi="Times New Roman" w:cs="Times New Roman"/>
        </w:rPr>
        <w:t xml:space="preserve"> на платформе </w:t>
      </w:r>
      <w:proofErr w:type="spellStart"/>
      <w:r w:rsidRPr="000D72BF">
        <w:rPr>
          <w:rFonts w:ascii="Times New Roman" w:eastAsia="Times New Roman" w:hAnsi="Times New Roman" w:cs="Times New Roman"/>
        </w:rPr>
        <w:t>zoom</w:t>
      </w:r>
      <w:proofErr w:type="spellEnd"/>
    </w:p>
    <w:p w:rsidR="00F8208B" w:rsidRPr="000D72BF" w:rsidRDefault="00F8208B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F8208B">
        <w:rPr>
          <w:rFonts w:ascii="Times New Roman" w:eastAsia="Times New Roman" w:hAnsi="Times New Roman" w:cs="Times New Roman"/>
          <w:b/>
        </w:rPr>
        <w:t>Рабочий язык:</w:t>
      </w:r>
      <w:r>
        <w:rPr>
          <w:rFonts w:ascii="Times New Roman" w:eastAsia="Times New Roman" w:hAnsi="Times New Roman" w:cs="Times New Roman"/>
        </w:rPr>
        <w:t xml:space="preserve"> Русский, финский (синхронный перевод)</w:t>
      </w:r>
    </w:p>
    <w:p w:rsidR="00EC3A79" w:rsidRPr="000D72BF" w:rsidRDefault="00F05297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0D72BF">
        <w:rPr>
          <w:rFonts w:ascii="Times New Roman" w:eastAsia="Times New Roman" w:hAnsi="Times New Roman" w:cs="Times New Roman"/>
          <w:b/>
        </w:rPr>
        <w:t>Модераторы:</w:t>
      </w:r>
      <w:r w:rsidRPr="000D72BF">
        <w:rPr>
          <w:rFonts w:ascii="Times New Roman" w:eastAsia="Times New Roman" w:hAnsi="Times New Roman" w:cs="Times New Roman"/>
        </w:rPr>
        <w:t xml:space="preserve">  Салтыкова Татьяна Викторовна, менеджер проекта КА9021</w:t>
      </w:r>
    </w:p>
    <w:p w:rsidR="00EC3A79" w:rsidRPr="00AA2749" w:rsidRDefault="00F05297" w:rsidP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0D72BF">
        <w:rPr>
          <w:rFonts w:ascii="Times New Roman" w:eastAsia="Times New Roman" w:hAnsi="Times New Roman" w:cs="Times New Roman"/>
        </w:rPr>
        <w:t xml:space="preserve">                         </w:t>
      </w:r>
      <w:r w:rsidR="00F30976" w:rsidRPr="000D72BF">
        <w:rPr>
          <w:rFonts w:ascii="Times New Roman" w:eastAsia="Times New Roman" w:hAnsi="Times New Roman" w:cs="Times New Roman"/>
        </w:rPr>
        <w:t xml:space="preserve">  </w:t>
      </w:r>
      <w:r w:rsidRPr="000D72BF">
        <w:rPr>
          <w:rFonts w:ascii="Times New Roman" w:eastAsia="Times New Roman" w:hAnsi="Times New Roman" w:cs="Times New Roman"/>
        </w:rPr>
        <w:t>Козловская Наталья Владимировна, ассистент проекта КА9021</w:t>
      </w:r>
    </w:p>
    <w:tbl>
      <w:tblPr>
        <w:tblStyle w:val="2-6"/>
        <w:tblW w:w="10138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</w:tblBorders>
        <w:tblLayout w:type="fixed"/>
        <w:tblLook w:val="0400"/>
      </w:tblPr>
      <w:tblGrid>
        <w:gridCol w:w="1560"/>
        <w:gridCol w:w="8578"/>
      </w:tblGrid>
      <w:tr w:rsidR="00AA2749" w:rsidTr="00AA2749">
        <w:trPr>
          <w:cnfStyle w:val="000000100000"/>
          <w:trHeight w:val="353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:rsidR="00AA2749" w:rsidRDefault="00AA2749" w:rsidP="000D72B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3A79" w:rsidTr="00B76DAD">
        <w:trPr>
          <w:trHeight w:val="353"/>
        </w:trPr>
        <w:tc>
          <w:tcPr>
            <w:tcW w:w="10138" w:type="dxa"/>
            <w:gridSpan w:val="2"/>
            <w:vAlign w:val="center"/>
          </w:tcPr>
          <w:p w:rsidR="00EC3A79" w:rsidRDefault="000D72BF" w:rsidP="000D72B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F052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января</w:t>
            </w:r>
            <w:r w:rsidR="00F0529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2020 года</w:t>
            </w:r>
          </w:p>
        </w:tc>
      </w:tr>
      <w:tr w:rsidR="000D72BF" w:rsidTr="00B76DAD">
        <w:trPr>
          <w:cnfStyle w:val="000000100000"/>
          <w:trHeight w:val="353"/>
        </w:trPr>
        <w:tc>
          <w:tcPr>
            <w:tcW w:w="10138" w:type="dxa"/>
            <w:gridSpan w:val="2"/>
            <w:vAlign w:val="center"/>
          </w:tcPr>
          <w:p w:rsidR="00F8208B" w:rsidRDefault="000D72BF" w:rsidP="000D72B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19F">
              <w:rPr>
                <w:rFonts w:ascii="Times New Roman" w:eastAsia="Times New Roman" w:hAnsi="Times New Roman" w:cs="Times New Roman"/>
                <w:b/>
                <w:color w:val="000000"/>
              </w:rPr>
              <w:t>БЛОК 1</w:t>
            </w:r>
            <w:r w:rsidR="008C01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8C019F" w:rsidRDefault="008C019F" w:rsidP="000D72B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Промежуточные результаты проекта </w:t>
            </w:r>
          </w:p>
          <w:p w:rsidR="000D72BF" w:rsidRDefault="008C019F" w:rsidP="000D72B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"Музеи в фокусе: развитие культурных сервисов для китайских туристов"</w:t>
            </w:r>
          </w:p>
          <w:p w:rsidR="00F8208B" w:rsidRPr="008C019F" w:rsidRDefault="004C6C3C" w:rsidP="004C6C3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10.00-11</w:t>
            </w:r>
            <w:r w:rsidR="00F8208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820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EC3A79" w:rsidTr="00B76DAD">
        <w:trPr>
          <w:trHeight w:val="978"/>
        </w:trPr>
        <w:tc>
          <w:tcPr>
            <w:tcW w:w="1560" w:type="dxa"/>
          </w:tcPr>
          <w:p w:rsidR="00EC3A79" w:rsidRDefault="00F05297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10.00</w:t>
            </w:r>
          </w:p>
        </w:tc>
        <w:tc>
          <w:tcPr>
            <w:tcW w:w="8578" w:type="dxa"/>
            <w:vAlign w:val="center"/>
          </w:tcPr>
          <w:p w:rsidR="00EC3A79" w:rsidRDefault="00F05297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Приветственное слово </w:t>
            </w:r>
          </w:p>
          <w:p w:rsidR="00EC3A79" w:rsidRDefault="00F30976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Вавилова </w:t>
            </w:r>
            <w:r w:rsidR="00F05297">
              <w:rPr>
                <w:rFonts w:ascii="Times New Roman" w:eastAsia="Times New Roman" w:hAnsi="Times New Roman" w:cs="Times New Roman"/>
                <w:color w:val="000000"/>
              </w:rPr>
              <w:t xml:space="preserve">Наталья Ивановна </w:t>
            </w:r>
          </w:p>
          <w:p w:rsidR="00EC3A79" w:rsidRDefault="00F05297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Музея изобразительных искусств Республики Карелия</w:t>
            </w:r>
          </w:p>
        </w:tc>
      </w:tr>
      <w:tr w:rsidR="008C019F" w:rsidTr="00B76DAD">
        <w:trPr>
          <w:cnfStyle w:val="000000100000"/>
          <w:trHeight w:val="978"/>
        </w:trPr>
        <w:tc>
          <w:tcPr>
            <w:tcW w:w="1560" w:type="dxa"/>
          </w:tcPr>
          <w:p w:rsidR="008C019F" w:rsidRDefault="008C019F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10.05</w:t>
            </w:r>
          </w:p>
        </w:tc>
        <w:tc>
          <w:tcPr>
            <w:tcW w:w="8578" w:type="dxa"/>
            <w:vAlign w:val="center"/>
          </w:tcPr>
          <w:p w:rsidR="008C019F" w:rsidRDefault="008C019F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Приветственное слово</w:t>
            </w:r>
          </w:p>
          <w:p w:rsidR="008C019F" w:rsidRPr="008C019F" w:rsidRDefault="00016BB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Тарья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Рани</w:t>
            </w:r>
            <w:r w:rsidR="008C019F" w:rsidRPr="008C019F">
              <w:rPr>
                <w:rFonts w:ascii="Times New Roman" w:eastAsia="Times New Roman" w:hAnsi="Times New Roman" w:cs="Times New Roman"/>
                <w:color w:val="000000"/>
              </w:rPr>
              <w:t>нен-Сиисконен</w:t>
            </w:r>
            <w:proofErr w:type="spellEnd"/>
          </w:p>
          <w:p w:rsidR="008C019F" w:rsidRDefault="008C019F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C019F">
              <w:rPr>
                <w:rFonts w:ascii="Times New Roman" w:eastAsia="Times New Roman" w:hAnsi="Times New Roman" w:cs="Times New Roman"/>
                <w:color w:val="000000"/>
              </w:rPr>
              <w:t xml:space="preserve">Директор Музейного объединения </w:t>
            </w:r>
            <w:proofErr w:type="spellStart"/>
            <w:r w:rsidRPr="008C019F">
              <w:rPr>
                <w:rFonts w:ascii="Times New Roman" w:eastAsia="Times New Roman" w:hAnsi="Times New Roman" w:cs="Times New Roman"/>
                <w:color w:val="000000"/>
              </w:rPr>
              <w:t>Йоэнсуу</w:t>
            </w:r>
            <w:proofErr w:type="spellEnd"/>
          </w:p>
        </w:tc>
      </w:tr>
      <w:tr w:rsidR="00EC3A79" w:rsidTr="00B76DAD">
        <w:trPr>
          <w:trHeight w:val="992"/>
        </w:trPr>
        <w:tc>
          <w:tcPr>
            <w:tcW w:w="1560" w:type="dxa"/>
          </w:tcPr>
          <w:p w:rsidR="00EC3A79" w:rsidRDefault="00F05297" w:rsidP="008C019F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10.1</w:t>
            </w:r>
            <w:r w:rsidR="008C019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78" w:type="dxa"/>
            <w:vAlign w:val="center"/>
          </w:tcPr>
          <w:p w:rsidR="00EC3A79" w:rsidRDefault="00F05297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Приветственное слово </w:t>
            </w:r>
          </w:p>
          <w:p w:rsidR="00EC3A79" w:rsidRDefault="00F05297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Йоханнес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Пуукки</w:t>
            </w:r>
            <w:proofErr w:type="spellEnd"/>
          </w:p>
          <w:p w:rsidR="00EC3A79" w:rsidRDefault="00F05297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Петрозаводское отделение Ген</w:t>
            </w:r>
            <w:r w:rsidR="00AC71ED">
              <w:rPr>
                <w:rFonts w:ascii="Times New Roman" w:eastAsia="Times New Roman" w:hAnsi="Times New Roman" w:cs="Times New Roman"/>
                <w:color w:val="000000"/>
              </w:rPr>
              <w:t xml:space="preserve">ерального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консульства Финляндии в Санкт-Петербурге</w:t>
            </w:r>
          </w:p>
        </w:tc>
      </w:tr>
      <w:tr w:rsidR="00EC3A79" w:rsidTr="00B76DAD">
        <w:trPr>
          <w:cnfStyle w:val="000000100000"/>
          <w:trHeight w:val="1260"/>
        </w:trPr>
        <w:tc>
          <w:tcPr>
            <w:tcW w:w="1560" w:type="dxa"/>
          </w:tcPr>
          <w:p w:rsidR="00EC3A79" w:rsidRDefault="004C6C3C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10.2</w:t>
            </w:r>
            <w:r w:rsidR="00F0529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78" w:type="dxa"/>
            <w:vAlign w:val="center"/>
          </w:tcPr>
          <w:p w:rsidR="00EC3A79" w:rsidRDefault="008C019F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Новые подходы в создании музейного туристического продукта, модернизация музейного пространства</w:t>
            </w:r>
            <w:r w:rsidR="00D13144">
              <w:rPr>
                <w:rFonts w:ascii="Times New Roman" w:eastAsia="Times New Roman" w:hAnsi="Times New Roman" w:cs="Times New Roman"/>
                <w:b/>
                <w:color w:val="000000"/>
              </w:rPr>
              <w:t>, создание системы навигации, лингвистическая доступность</w:t>
            </w:r>
          </w:p>
          <w:p w:rsidR="00EC3A79" w:rsidRDefault="00F30976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Салтыкова </w:t>
            </w:r>
            <w:r w:rsidR="00F05297">
              <w:rPr>
                <w:rFonts w:ascii="Times New Roman" w:eastAsia="Times New Roman" w:hAnsi="Times New Roman" w:cs="Times New Roman"/>
                <w:color w:val="000000"/>
              </w:rPr>
              <w:t xml:space="preserve">Татьяна Викторовна </w:t>
            </w:r>
          </w:p>
          <w:p w:rsidR="00EC3A79" w:rsidRDefault="00F05297" w:rsidP="00F30976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Менеджер проекта </w:t>
            </w:r>
            <w:r w:rsidR="00F30976">
              <w:rPr>
                <w:rFonts w:ascii="Times New Roman" w:eastAsia="Times New Roman" w:hAnsi="Times New Roman" w:cs="Times New Roman"/>
                <w:color w:val="000000"/>
              </w:rPr>
              <w:t>КА9021</w:t>
            </w:r>
          </w:p>
          <w:p w:rsidR="00D13144" w:rsidRDefault="00D13144" w:rsidP="00F30976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Тансканен</w:t>
            </w:r>
            <w:proofErr w:type="spellEnd"/>
          </w:p>
          <w:p w:rsidR="00D13144" w:rsidRDefault="00D13144" w:rsidP="00F30976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Координатор проекта КА9021</w:t>
            </w:r>
          </w:p>
        </w:tc>
      </w:tr>
      <w:tr w:rsidR="008C019F" w:rsidTr="00B76DAD">
        <w:trPr>
          <w:trHeight w:val="1260"/>
        </w:trPr>
        <w:tc>
          <w:tcPr>
            <w:tcW w:w="1560" w:type="dxa"/>
          </w:tcPr>
          <w:p w:rsidR="008C019F" w:rsidRDefault="004C6C3C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11.0</w:t>
            </w:r>
            <w:r w:rsidR="00F820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78" w:type="dxa"/>
            <w:vAlign w:val="center"/>
          </w:tcPr>
          <w:p w:rsidR="00B832B5" w:rsidRDefault="007C52E2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Результаты социологического исследования </w:t>
            </w:r>
            <w:r w:rsidR="00B832B5" w:rsidRPr="00B832B5">
              <w:rPr>
                <w:rFonts w:ascii="Times New Roman" w:eastAsia="Times New Roman" w:hAnsi="Times New Roman" w:cs="Times New Roman"/>
                <w:b/>
                <w:color w:val="000000"/>
              </w:rPr>
              <w:t>«Выявление потребительских предпочтений и факторов принятия решения при выборе сувенирной продукции гражданами КНР во время туристических поездок за границу»</w:t>
            </w:r>
          </w:p>
          <w:p w:rsidR="008C019F" w:rsidRPr="007B71B0" w:rsidRDefault="00B832B5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7B71B0">
              <w:rPr>
                <w:rFonts w:ascii="Times New Roman" w:eastAsia="Times New Roman" w:hAnsi="Times New Roman" w:cs="Times New Roman"/>
                <w:color w:val="000000"/>
              </w:rPr>
              <w:t>Наталья Козловская</w:t>
            </w:r>
          </w:p>
          <w:p w:rsidR="008C019F" w:rsidRDefault="00B832B5" w:rsidP="00B832B5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B71B0">
              <w:rPr>
                <w:rFonts w:ascii="Times New Roman" w:eastAsia="Times New Roman" w:hAnsi="Times New Roman" w:cs="Times New Roman"/>
                <w:color w:val="000000"/>
              </w:rPr>
              <w:t>Ассистент</w:t>
            </w:r>
            <w:r w:rsidR="008C019F" w:rsidRPr="007B71B0">
              <w:rPr>
                <w:rFonts w:ascii="Times New Roman" w:eastAsia="Times New Roman" w:hAnsi="Times New Roman" w:cs="Times New Roman"/>
                <w:color w:val="000000"/>
              </w:rPr>
              <w:t xml:space="preserve"> проекта КА9021</w:t>
            </w:r>
          </w:p>
        </w:tc>
      </w:tr>
      <w:tr w:rsidR="00EC3A79" w:rsidTr="00AA2749">
        <w:trPr>
          <w:cnfStyle w:val="000000100000"/>
          <w:trHeight w:val="478"/>
        </w:trPr>
        <w:tc>
          <w:tcPr>
            <w:tcW w:w="1560" w:type="dxa"/>
          </w:tcPr>
          <w:p w:rsidR="00EC3A79" w:rsidRDefault="00F05297" w:rsidP="00F8208B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8208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C6C3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820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C6C3C">
              <w:rPr>
                <w:rFonts w:ascii="Times New Roman" w:eastAsia="Times New Roman" w:hAnsi="Times New Roman" w:cs="Times New Roman"/>
                <w:b/>
                <w:color w:val="000000"/>
              </w:rPr>
              <w:t>-11.30</w:t>
            </w:r>
          </w:p>
        </w:tc>
        <w:tc>
          <w:tcPr>
            <w:tcW w:w="8578" w:type="dxa"/>
            <w:vAlign w:val="center"/>
          </w:tcPr>
          <w:p w:rsidR="00F8208B" w:rsidRPr="00AA2749" w:rsidRDefault="00F8208B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Ответы на вопросы</w:t>
            </w:r>
          </w:p>
        </w:tc>
      </w:tr>
    </w:tbl>
    <w:p w:rsidR="00EC3A79" w:rsidRDefault="00EC3A7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tbl>
      <w:tblPr>
        <w:tblStyle w:val="2-6"/>
        <w:tblW w:w="10138" w:type="dxa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</w:tblBorders>
        <w:tblLayout w:type="fixed"/>
        <w:tblLook w:val="0400"/>
      </w:tblPr>
      <w:tblGrid>
        <w:gridCol w:w="1560"/>
        <w:gridCol w:w="8578"/>
      </w:tblGrid>
      <w:tr w:rsidR="00AA2749" w:rsidTr="00AA2749">
        <w:trPr>
          <w:cnfStyle w:val="000000100000"/>
          <w:trHeight w:val="871"/>
        </w:trPr>
        <w:tc>
          <w:tcPr>
            <w:tcW w:w="10138" w:type="dxa"/>
            <w:gridSpan w:val="2"/>
          </w:tcPr>
          <w:p w:rsidR="00AA2749" w:rsidRDefault="00AA2749" w:rsidP="00B636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2 </w:t>
            </w:r>
          </w:p>
          <w:p w:rsidR="00AA2749" w:rsidRDefault="00AA2749" w:rsidP="00B636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"Информационные инструменты продвижения туристических продуктов и услуг"</w:t>
            </w:r>
          </w:p>
          <w:p w:rsidR="00AA2749" w:rsidRDefault="00AA2749" w:rsidP="00B636C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14.00-16.30</w:t>
            </w:r>
          </w:p>
        </w:tc>
      </w:tr>
      <w:tr w:rsidR="00AA2749" w:rsidTr="00B636C3">
        <w:trPr>
          <w:trHeight w:val="1428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14.00</w:t>
            </w:r>
          </w:p>
        </w:tc>
        <w:tc>
          <w:tcPr>
            <w:tcW w:w="8578" w:type="dxa"/>
            <w:vAlign w:val="center"/>
          </w:tcPr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F4B6C">
              <w:rPr>
                <w:rFonts w:ascii="Times New Roman" w:eastAsia="Times New Roman" w:hAnsi="Times New Roman" w:cs="Times New Roman"/>
                <w:b/>
                <w:color w:val="000000"/>
              </w:rPr>
              <w:t>Кросс-культурный</w:t>
            </w:r>
            <w:proofErr w:type="spellEnd"/>
            <w:r w:rsidRPr="00BF4B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маркетинг: возможности для развития культурного туризма</w:t>
            </w:r>
          </w:p>
          <w:p w:rsidR="00AA2749" w:rsidRPr="00BF4B6C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B6C">
              <w:rPr>
                <w:rFonts w:ascii="Times New Roman" w:eastAsia="Times New Roman" w:hAnsi="Times New Roman" w:cs="Times New Roman"/>
                <w:color w:val="000000"/>
              </w:rPr>
              <w:t>Хухлаев</w:t>
            </w:r>
            <w:proofErr w:type="spellEnd"/>
            <w:r w:rsidRPr="00BF4B6C">
              <w:rPr>
                <w:rFonts w:ascii="Times New Roman" w:eastAsia="Times New Roman" w:hAnsi="Times New Roman" w:cs="Times New Roman"/>
                <w:color w:val="000000"/>
              </w:rPr>
              <w:t xml:space="preserve"> Олег Евгеньевич, </w:t>
            </w:r>
            <w:r w:rsidRPr="005C30F8">
              <w:rPr>
                <w:rFonts w:ascii="Times New Roman" w:eastAsia="Times New Roman" w:hAnsi="Times New Roman" w:cs="Times New Roman"/>
                <w:color w:val="000000"/>
              </w:rPr>
              <w:t>заведующий кафедрой этнопсихологии и психологических проблем поликультурного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F4B6C">
              <w:rPr>
                <w:rFonts w:ascii="Times New Roman" w:eastAsia="Times New Roman" w:hAnsi="Times New Roman" w:cs="Times New Roman"/>
                <w:color w:val="000000"/>
              </w:rPr>
              <w:t>Московского государственного психолого-педагогического университета</w:t>
            </w:r>
          </w:p>
        </w:tc>
      </w:tr>
      <w:tr w:rsidR="00AA2749" w:rsidTr="00B636C3">
        <w:trPr>
          <w:cnfStyle w:val="000000100000"/>
          <w:trHeight w:val="857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14.20</w:t>
            </w:r>
          </w:p>
        </w:tc>
        <w:tc>
          <w:tcPr>
            <w:tcW w:w="8578" w:type="dxa"/>
            <w:vAlign w:val="center"/>
          </w:tcPr>
          <w:p w:rsidR="00AA2749" w:rsidRPr="005007AB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Китайские посетители в Музее дизайна</w:t>
            </w:r>
            <w:r w:rsidRPr="005007A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услуг, мероприятий,</w:t>
            </w:r>
            <w:r w:rsidRPr="005007AB">
              <w:rPr>
                <w:rFonts w:ascii="Times New Roman" w:eastAsia="Times New Roman" w:hAnsi="Times New Roman" w:cs="Times New Roman"/>
                <w:color w:val="000000"/>
              </w:rPr>
              <w:t xml:space="preserve"> коммуникация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Пия </w:t>
            </w:r>
            <w:proofErr w:type="spellStart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>Лехтинен</w:t>
            </w:r>
            <w:proofErr w:type="spellEnd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Руководитель отдела по работе со спонсорами, </w:t>
            </w:r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>Музей дизайна (Хельсинки)</w:t>
            </w:r>
          </w:p>
          <w:p w:rsidR="00AA2749" w:rsidRPr="00016BB3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2749" w:rsidTr="00B636C3">
        <w:trPr>
          <w:trHeight w:val="1466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14.40</w:t>
            </w:r>
          </w:p>
        </w:tc>
        <w:tc>
          <w:tcPr>
            <w:tcW w:w="8578" w:type="dxa"/>
            <w:vAlign w:val="center"/>
          </w:tcPr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особенности традиционного китайского общества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Бессмертная Анна Анатольевна 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Комиссии по сотрудничеству с партнерами из Китая, Московская торгово-промышленная палата </w:t>
            </w:r>
          </w:p>
        </w:tc>
      </w:tr>
      <w:tr w:rsidR="00AA2749" w:rsidTr="00B636C3">
        <w:trPr>
          <w:cnfStyle w:val="000000100000"/>
          <w:trHeight w:val="788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15.00</w:t>
            </w:r>
          </w:p>
        </w:tc>
        <w:tc>
          <w:tcPr>
            <w:tcW w:w="8578" w:type="dxa"/>
            <w:vAlign w:val="center"/>
          </w:tcPr>
          <w:p w:rsidR="00AA2749" w:rsidRPr="004F2190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34AE">
              <w:rPr>
                <w:rFonts w:ascii="Times New Roman" w:eastAsia="Times New Roman" w:hAnsi="Times New Roman" w:cs="Times New Roman"/>
                <w:b/>
                <w:color w:val="000000"/>
              </w:rPr>
              <w:t>Китайские туристы  в Эрмитаже. Вчера, сегодня, завтра (?)</w:t>
            </w:r>
          </w:p>
          <w:p w:rsidR="00AA2749" w:rsidRPr="00D034AE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D034AE">
              <w:rPr>
                <w:rFonts w:ascii="Times New Roman" w:eastAsia="Times New Roman" w:hAnsi="Times New Roman" w:cs="Times New Roman"/>
                <w:color w:val="000000"/>
              </w:rPr>
              <w:t>Архипова Ольга Борисовна,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D034AE">
              <w:rPr>
                <w:rFonts w:ascii="Times New Roman" w:eastAsia="Times New Roman" w:hAnsi="Times New Roman" w:cs="Times New Roman"/>
                <w:color w:val="000000"/>
              </w:rPr>
              <w:t>андидат искусствоведения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phD</w:t>
            </w:r>
            <w:proofErr w:type="spellEnd"/>
            <w:r w:rsidRPr="00D034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034AE">
              <w:rPr>
                <w:rFonts w:ascii="Times New Roman" w:eastAsia="Times New Roman" w:hAnsi="Times New Roman" w:cs="Times New Roman"/>
                <w:color w:val="000000"/>
              </w:rPr>
              <w:t>ачальник Отдела туризма и специальных программ Службы развития Государственного Эрмитажа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D03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2749" w:rsidTr="00B636C3">
        <w:trPr>
          <w:trHeight w:val="961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15.20</w:t>
            </w:r>
          </w:p>
        </w:tc>
        <w:tc>
          <w:tcPr>
            <w:tcW w:w="8578" w:type="dxa"/>
            <w:vAlign w:val="center"/>
          </w:tcPr>
          <w:p w:rsidR="00AA2749" w:rsidRPr="00442395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2395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рекламных роликов для продвижения культурного туристического продукта иностранцам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Рогозин Алексей, к</w:t>
            </w:r>
            <w:r w:rsidRPr="001325F3">
              <w:rPr>
                <w:rFonts w:ascii="Times New Roman" w:eastAsia="Times New Roman" w:hAnsi="Times New Roman" w:cs="Times New Roman"/>
                <w:color w:val="000000"/>
              </w:rPr>
              <w:t>оординатор международных проектов, Союз кинематографистов Карелии</w:t>
            </w:r>
          </w:p>
        </w:tc>
      </w:tr>
      <w:tr w:rsidR="00AA2749" w:rsidTr="00B636C3">
        <w:trPr>
          <w:cnfStyle w:val="000000100000"/>
          <w:trHeight w:val="1273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16.00</w:t>
            </w:r>
          </w:p>
        </w:tc>
        <w:tc>
          <w:tcPr>
            <w:tcW w:w="8578" w:type="dxa"/>
            <w:vAlign w:val="center"/>
          </w:tcPr>
          <w:p w:rsidR="00AA2749" w:rsidRPr="004F2190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>Продвижение культурных сервисов для китайских туристов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>Джесси</w:t>
            </w:r>
            <w:proofErr w:type="spellEnd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>Чен</w:t>
            </w:r>
            <w:proofErr w:type="spellEnd"/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Исполнительный директор </w:t>
            </w:r>
            <w:proofErr w:type="spellStart"/>
            <w:r w:rsidRPr="00EA0336">
              <w:rPr>
                <w:rFonts w:ascii="Times New Roman" w:eastAsia="Times New Roman" w:hAnsi="Times New Roman" w:cs="Times New Roman"/>
                <w:b/>
                <w:color w:val="000000"/>
              </w:rPr>
              <w:t>Domi</w:t>
            </w:r>
            <w:proofErr w:type="spellEnd"/>
            <w:r w:rsidRPr="00EA03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0336">
              <w:rPr>
                <w:rFonts w:ascii="Times New Roman" w:eastAsia="Times New Roman" w:hAnsi="Times New Roman" w:cs="Times New Roman"/>
                <w:b/>
                <w:color w:val="000000"/>
              </w:rPr>
              <w:t>International</w:t>
            </w:r>
            <w:proofErr w:type="spellEnd"/>
            <w:r w:rsidRPr="00EA03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0336">
              <w:rPr>
                <w:rFonts w:ascii="Times New Roman" w:eastAsia="Times New Roman" w:hAnsi="Times New Roman" w:cs="Times New Roman"/>
                <w:b/>
                <w:color w:val="000000"/>
              </w:rPr>
              <w:t>Ltd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F21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44239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выступление на английском языке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AA2749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2749" w:rsidTr="00B636C3">
        <w:trPr>
          <w:trHeight w:val="476"/>
        </w:trPr>
        <w:tc>
          <w:tcPr>
            <w:tcW w:w="1560" w:type="dxa"/>
          </w:tcPr>
          <w:p w:rsidR="00AA2749" w:rsidRDefault="00AA2749" w:rsidP="00B636C3">
            <w:pPr>
              <w:spacing w:before="12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16.20-16.30</w:t>
            </w:r>
          </w:p>
        </w:tc>
        <w:tc>
          <w:tcPr>
            <w:tcW w:w="8578" w:type="dxa"/>
            <w:vAlign w:val="center"/>
          </w:tcPr>
          <w:p w:rsidR="00AA2749" w:rsidRPr="004F2190" w:rsidRDefault="00AA2749" w:rsidP="00B636C3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Вопросы, ответы, подведение итогов</w:t>
            </w:r>
          </w:p>
        </w:tc>
      </w:tr>
    </w:tbl>
    <w:p w:rsidR="00AA2749" w:rsidRDefault="00AA274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hd w:val="clear" w:color="auto" w:fill="C9DAF8"/>
        </w:rPr>
      </w:pPr>
    </w:p>
    <w:sectPr w:rsidR="00AA2749" w:rsidSect="00F3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3" w:right="767" w:bottom="568" w:left="108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18" w:rsidRDefault="00CB0118" w:rsidP="00F3097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B0118" w:rsidRDefault="00CB0118" w:rsidP="00F3097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EC3A79">
    <w:pP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EC3A79">
    <w:pPr>
      <w:spacing w:after="0"/>
      <w:ind w:left="0" w:right="-35" w:hanging="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EC3A79">
    <w:pP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18" w:rsidRDefault="00CB0118" w:rsidP="00F3097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B0118" w:rsidRDefault="00CB0118" w:rsidP="00F3097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EC3A79">
    <w:pP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016B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right="-319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109220</wp:posOffset>
          </wp:positionV>
          <wp:extent cx="911860" cy="358140"/>
          <wp:effectExtent l="0" t="0" r="0" b="0"/>
          <wp:wrapSquare wrapText="bothSides" distT="0" distB="0" distL="114300" distR="114300"/>
          <wp:docPr id="12" name="image2.png" descr="лого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лого2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86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97">
      <w:rPr>
        <w:rFonts w:ascii="Times New Roman" w:eastAsia="Times New Roman" w:hAnsi="Times New Roman" w:cs="Times New Roman"/>
        <w:color w:val="000000"/>
        <w:sz w:val="18"/>
        <w:szCs w:val="18"/>
      </w:rPr>
      <w:t xml:space="preserve">Проект КА9021 «Музеи в фокусе:  </w:t>
    </w:r>
    <w:r w:rsidR="00F05297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2145459</wp:posOffset>
          </wp:positionH>
          <wp:positionV relativeFrom="paragraph">
            <wp:posOffset>10819</wp:posOffset>
          </wp:positionV>
          <wp:extent cx="981351" cy="543464"/>
          <wp:effectExtent l="0" t="0" r="0" b="0"/>
          <wp:wrapSquare wrapText="bothSides" distT="0" distB="0" distL="114300" distR="11430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13563" t="18644" r="12950"/>
                  <a:stretch>
                    <a:fillRect/>
                  </a:stretch>
                </pic:blipFill>
                <pic:spPr>
                  <a:xfrm>
                    <a:off x="0" y="0"/>
                    <a:ext cx="981351" cy="543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9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411552</wp:posOffset>
          </wp:positionH>
          <wp:positionV relativeFrom="paragraph">
            <wp:posOffset>10819</wp:posOffset>
          </wp:positionV>
          <wp:extent cx="731448" cy="465826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20333" t="14499" r="21832" b="16952"/>
                  <a:stretch>
                    <a:fillRect/>
                  </a:stretch>
                </pic:blipFill>
                <pic:spPr>
                  <a:xfrm>
                    <a:off x="0" y="0"/>
                    <a:ext cx="731448" cy="465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97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1093039</wp:posOffset>
          </wp:positionH>
          <wp:positionV relativeFrom="paragraph">
            <wp:posOffset>97083</wp:posOffset>
          </wp:positionV>
          <wp:extent cx="998867" cy="370936"/>
          <wp:effectExtent l="0" t="0" r="0" b="0"/>
          <wp:wrapSquare wrapText="bothSides" distT="0" distB="0" distL="114300" distR="11430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l="29562" t="24569" r="28977" b="43786"/>
                  <a:stretch>
                    <a:fillRect/>
                  </a:stretch>
                </pic:blipFill>
                <pic:spPr>
                  <a:xfrm>
                    <a:off x="0" y="0"/>
                    <a:ext cx="998867" cy="37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3A79" w:rsidRDefault="00F052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right="-319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развитие культурных сервисов для китайских туристов»</w:t>
    </w:r>
  </w:p>
  <w:p w:rsidR="00EC3A79" w:rsidRDefault="00EC3A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319"/>
      <w:jc w:val="right"/>
      <w:rPr>
        <w:rFonts w:ascii="Times New Roman" w:eastAsia="Times New Roman" w:hAnsi="Times New Roman" w:cs="Times New Roman"/>
        <w:color w:val="000000"/>
        <w:sz w:val="6"/>
        <w:szCs w:val="6"/>
      </w:rPr>
    </w:pPr>
  </w:p>
  <w:p w:rsidR="00EC3A79" w:rsidRDefault="00F052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right="-319" w:hanging="2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Проект реализуется в рамках ППС «Карелия».</w:t>
    </w:r>
  </w:p>
  <w:p w:rsidR="00EC3A79" w:rsidRDefault="00F05297">
    <w:pPr>
      <w:spacing w:after="0" w:line="240" w:lineRule="auto"/>
      <w:ind w:left="0" w:right="-319" w:hanging="2"/>
      <w:jc w:val="right"/>
      <w:rPr>
        <w:rFonts w:ascii="Times New Roman" w:eastAsia="Times New Roman" w:hAnsi="Times New Roman" w:cs="Times New Roman"/>
        <w:shd w:val="clear" w:color="auto" w:fill="C9DAF8"/>
      </w:rPr>
    </w:pPr>
    <w:r>
      <w:rPr>
        <w:rFonts w:ascii="Times New Roman" w:eastAsia="Times New Roman" w:hAnsi="Times New Roman" w:cs="Times New Roman"/>
        <w:i/>
        <w:sz w:val="16"/>
        <w:szCs w:val="16"/>
      </w:rPr>
      <w:t>Программа финансируется Европейским Союзом, Финляндией и Россией</w:t>
    </w:r>
    <w:r>
      <w:rPr>
        <w:rFonts w:ascii="Times New Roman" w:eastAsia="Times New Roman" w:hAnsi="Times New Roman" w:cs="Times New Roman"/>
        <w:i/>
        <w:sz w:val="18"/>
        <w:szCs w:val="18"/>
      </w:rPr>
      <w:t>.</w:t>
    </w:r>
  </w:p>
  <w:p w:rsidR="00EC3A79" w:rsidRDefault="00EC3A79">
    <w:pP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79" w:rsidRDefault="00EC3A79">
    <w:pP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79"/>
    <w:rsid w:val="00016BB3"/>
    <w:rsid w:val="00063B8B"/>
    <w:rsid w:val="000D72BF"/>
    <w:rsid w:val="000E1AF4"/>
    <w:rsid w:val="00125333"/>
    <w:rsid w:val="00126130"/>
    <w:rsid w:val="001325F3"/>
    <w:rsid w:val="001C79DF"/>
    <w:rsid w:val="00264BED"/>
    <w:rsid w:val="0036272F"/>
    <w:rsid w:val="003E408D"/>
    <w:rsid w:val="00442395"/>
    <w:rsid w:val="004C6C3C"/>
    <w:rsid w:val="004D782B"/>
    <w:rsid w:val="004E0DC4"/>
    <w:rsid w:val="004F2190"/>
    <w:rsid w:val="005007AB"/>
    <w:rsid w:val="00504109"/>
    <w:rsid w:val="005417B5"/>
    <w:rsid w:val="005C30F8"/>
    <w:rsid w:val="005D612A"/>
    <w:rsid w:val="006903BE"/>
    <w:rsid w:val="006B3546"/>
    <w:rsid w:val="00747A90"/>
    <w:rsid w:val="007B71B0"/>
    <w:rsid w:val="007C52E2"/>
    <w:rsid w:val="008526C8"/>
    <w:rsid w:val="00854FB0"/>
    <w:rsid w:val="008C019F"/>
    <w:rsid w:val="008E2784"/>
    <w:rsid w:val="0093105D"/>
    <w:rsid w:val="00A62D03"/>
    <w:rsid w:val="00A63B46"/>
    <w:rsid w:val="00AA2749"/>
    <w:rsid w:val="00AC71ED"/>
    <w:rsid w:val="00AD7806"/>
    <w:rsid w:val="00B76DAD"/>
    <w:rsid w:val="00B832B5"/>
    <w:rsid w:val="00BF4B6C"/>
    <w:rsid w:val="00C36BB8"/>
    <w:rsid w:val="00CB0118"/>
    <w:rsid w:val="00CB3607"/>
    <w:rsid w:val="00CD4DC9"/>
    <w:rsid w:val="00D034AE"/>
    <w:rsid w:val="00D13144"/>
    <w:rsid w:val="00DB5021"/>
    <w:rsid w:val="00E65AF3"/>
    <w:rsid w:val="00EA0336"/>
    <w:rsid w:val="00EC3A79"/>
    <w:rsid w:val="00F05297"/>
    <w:rsid w:val="00F16034"/>
    <w:rsid w:val="00F30976"/>
    <w:rsid w:val="00F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3E"/>
    <w:pPr>
      <w:suppressAutoHyphens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122F3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122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F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F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F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3A79"/>
  </w:style>
  <w:style w:type="table" w:customStyle="1" w:styleId="TableNormal">
    <w:name w:val="Table Normal"/>
    <w:rsid w:val="00EC3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22F3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C3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122F3E"/>
  </w:style>
  <w:style w:type="table" w:customStyle="1" w:styleId="TableNormal1">
    <w:name w:val="Table Normal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qFormat/>
    <w:rsid w:val="00122F3E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footer"/>
    <w:basedOn w:val="a"/>
    <w:qFormat/>
    <w:rsid w:val="00122F3E"/>
    <w:pPr>
      <w:tabs>
        <w:tab w:val="center" w:pos="4677"/>
        <w:tab w:val="right" w:pos="9355"/>
      </w:tabs>
    </w:pPr>
  </w:style>
  <w:style w:type="paragraph" w:styleId="a6">
    <w:name w:val="header"/>
    <w:basedOn w:val="a"/>
    <w:uiPriority w:val="99"/>
    <w:qFormat/>
    <w:rsid w:val="00122F3E"/>
    <w:pPr>
      <w:tabs>
        <w:tab w:val="center" w:pos="4677"/>
        <w:tab w:val="right" w:pos="9355"/>
      </w:tabs>
    </w:pPr>
  </w:style>
  <w:style w:type="paragraph" w:styleId="a7">
    <w:name w:val="Subtitle"/>
    <w:basedOn w:val="10"/>
    <w:next w:val="10"/>
    <w:rsid w:val="00EC3A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qFormat/>
    <w:rsid w:val="00122F3E"/>
    <w:rPr>
      <w:color w:val="0000FF"/>
      <w:w w:val="100"/>
      <w:position w:val="-1"/>
      <w:u w:val="single"/>
      <w:vertAlign w:val="baseline"/>
      <w:cs w:val="0"/>
    </w:rPr>
  </w:style>
  <w:style w:type="table" w:styleId="a9">
    <w:name w:val="Table Grid"/>
    <w:basedOn w:val="a1"/>
    <w:uiPriority w:val="59"/>
    <w:rsid w:val="00122F3E"/>
    <w:pPr>
      <w:suppressAutoHyphens/>
      <w:ind w:leftChars="-1" w:left="-1" w:hangingChars="1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22F3E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Normal10">
    <w:name w:val="Table Normal1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122F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Текст выноски Знак"/>
    <w:qFormat/>
    <w:rsid w:val="00122F3E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styleId="ab">
    <w:name w:val="List Paragraph"/>
    <w:basedOn w:val="a"/>
    <w:rsid w:val="00122F3E"/>
    <w:pPr>
      <w:ind w:left="720"/>
      <w:contextualSpacing/>
    </w:pPr>
  </w:style>
  <w:style w:type="character" w:customStyle="1" w:styleId="ac">
    <w:name w:val="Верхний колонтитул Знак"/>
    <w:basedOn w:val="a0"/>
    <w:uiPriority w:val="99"/>
    <w:rsid w:val="00122F3E"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ad">
    <w:name w:val="Нижний колонтитул Знак"/>
    <w:basedOn w:val="a0"/>
    <w:rsid w:val="00122F3E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ae">
    <w:basedOn w:val="TableNormal2"/>
    <w:rsid w:val="00122F3E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122F3E"/>
    <w:rPr>
      <w:color w:val="76923C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List Accent 2"/>
    <w:basedOn w:val="a1"/>
    <w:uiPriority w:val="72"/>
    <w:rsid w:val="00B84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">
    <w:name w:val="Colorful List Accent 1"/>
    <w:basedOn w:val="a1"/>
    <w:uiPriority w:val="72"/>
    <w:rsid w:val="00B84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af0">
    <w:basedOn w:val="TableNormal1"/>
    <w:rsid w:val="00EC3A79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11">
    <w:name w:val="Светлая заливка - Акцент 11"/>
    <w:basedOn w:val="a1"/>
    <w:uiPriority w:val="60"/>
    <w:rsid w:val="00A917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af1">
    <w:basedOn w:val="TableNormal0"/>
    <w:rsid w:val="00EC3A79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6">
    <w:name w:val="Medium List 2 Accent 6"/>
    <w:basedOn w:val="a1"/>
    <w:uiPriority w:val="66"/>
    <w:rsid w:val="00F309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imgCqYeilQzXv/dC0fWDBuAxg==">AMUW2mU7p9ku87eNfcBgiqFjL8cwsKVxqc2v6Tv+hZarGIIRTjLXlzq89oh+KTnAXsZKjxGgckgUYcr657R6R2G69yhyF5COTzAxd5dDBIQcDe8kVs8q/9/uHzEiMTbSO42LZ3P6j7JU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Скрипникова</dc:creator>
  <cp:lastModifiedBy>Виталий</cp:lastModifiedBy>
  <cp:revision>13</cp:revision>
  <cp:lastPrinted>2020-03-02T14:36:00Z</cp:lastPrinted>
  <dcterms:created xsi:type="dcterms:W3CDTF">2021-01-12T12:02:00Z</dcterms:created>
  <dcterms:modified xsi:type="dcterms:W3CDTF">2021-01-19T12:53:00Z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