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D8" w:rsidRPr="000070A5" w:rsidRDefault="000070A5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-300990</wp:posOffset>
            </wp:positionV>
            <wp:extent cx="848584" cy="845820"/>
            <wp:effectExtent l="19050" t="0" r="8666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13" cy="84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CB5" w:rsidRPr="00C97376" w:rsidRDefault="000E4CB5" w:rsidP="003207D8">
      <w:pPr>
        <w:spacing w:line="276" w:lineRule="auto"/>
        <w:ind w:firstLine="720"/>
        <w:jc w:val="center"/>
        <w:rPr>
          <w:rFonts w:ascii="Century Gothic" w:hAnsi="Century Gothic"/>
          <w:sz w:val="24"/>
        </w:rPr>
      </w:pPr>
    </w:p>
    <w:p w:rsidR="00351D80" w:rsidRPr="00351D80" w:rsidRDefault="00351D80" w:rsidP="00351D80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351D80">
        <w:rPr>
          <w:rFonts w:ascii="Century Gothic" w:hAnsi="Century Gothic"/>
          <w:b/>
          <w:sz w:val="32"/>
          <w:szCs w:val="32"/>
        </w:rPr>
        <w:t>Пресс-релиз выставки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351D80">
        <w:rPr>
          <w:rFonts w:ascii="Century Gothic" w:hAnsi="Century Gothic"/>
          <w:b/>
          <w:sz w:val="32"/>
          <w:szCs w:val="32"/>
        </w:rPr>
        <w:t>«Возрожденные шедевры»</w:t>
      </w:r>
    </w:p>
    <w:p w:rsidR="00351D80" w:rsidRPr="00351D80" w:rsidRDefault="00351D80" w:rsidP="00351D80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351D80">
        <w:rPr>
          <w:rFonts w:ascii="Century Gothic" w:hAnsi="Century Gothic"/>
          <w:b/>
          <w:sz w:val="24"/>
          <w:szCs w:val="24"/>
        </w:rPr>
        <w:t>Выставка реставрационных открытий Александра Байера</w:t>
      </w:r>
    </w:p>
    <w:p w:rsidR="00351D80" w:rsidRPr="00351D80" w:rsidRDefault="00351D80" w:rsidP="00351D80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0E4CB5" w:rsidRPr="00351D80" w:rsidRDefault="000E4CB5" w:rsidP="000E4CB5">
      <w:pPr>
        <w:spacing w:line="276" w:lineRule="auto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b/>
          <w:sz w:val="22"/>
          <w:szCs w:val="22"/>
        </w:rPr>
        <w:t>Место проведения</w:t>
      </w:r>
      <w:r w:rsidRPr="00351D80">
        <w:rPr>
          <w:rFonts w:ascii="Century Gothic" w:hAnsi="Century Gothic"/>
          <w:sz w:val="22"/>
          <w:szCs w:val="22"/>
        </w:rPr>
        <w:t>: Музей изобразительных искусств РК (пр.К.Маркса,8)</w:t>
      </w:r>
    </w:p>
    <w:p w:rsidR="00940BBA" w:rsidRDefault="00940BBA" w:rsidP="000E4CB5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0E4CB5" w:rsidRPr="00351D80" w:rsidRDefault="000E4CB5" w:rsidP="000E4CB5">
      <w:pPr>
        <w:spacing w:line="276" w:lineRule="auto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b/>
          <w:sz w:val="22"/>
          <w:szCs w:val="22"/>
        </w:rPr>
        <w:t>Сроки работы выставки</w:t>
      </w:r>
      <w:r w:rsidRPr="00351D80">
        <w:rPr>
          <w:rFonts w:ascii="Century Gothic" w:hAnsi="Century Gothic"/>
          <w:sz w:val="22"/>
          <w:szCs w:val="22"/>
        </w:rPr>
        <w:t xml:space="preserve">: </w:t>
      </w:r>
      <w:r w:rsidR="00351D80" w:rsidRPr="00351D80">
        <w:rPr>
          <w:rFonts w:ascii="Century Gothic" w:hAnsi="Century Gothic"/>
          <w:sz w:val="22"/>
          <w:szCs w:val="22"/>
        </w:rPr>
        <w:t>16 марта – 02 мая</w:t>
      </w:r>
      <w:r w:rsidRPr="00351D80">
        <w:rPr>
          <w:rFonts w:ascii="Century Gothic" w:hAnsi="Century Gothic"/>
          <w:sz w:val="22"/>
          <w:szCs w:val="22"/>
        </w:rPr>
        <w:t xml:space="preserve"> </w:t>
      </w:r>
      <w:r w:rsidR="000070A5" w:rsidRPr="00351D80">
        <w:rPr>
          <w:rFonts w:ascii="Century Gothic" w:hAnsi="Century Gothic"/>
          <w:sz w:val="22"/>
          <w:szCs w:val="22"/>
        </w:rPr>
        <w:t xml:space="preserve"> </w:t>
      </w:r>
      <w:r w:rsidRPr="00351D80">
        <w:rPr>
          <w:rFonts w:ascii="Century Gothic" w:hAnsi="Century Gothic"/>
          <w:sz w:val="22"/>
          <w:szCs w:val="22"/>
        </w:rPr>
        <w:t>201</w:t>
      </w:r>
      <w:r w:rsidR="000070A5" w:rsidRPr="00351D80">
        <w:rPr>
          <w:rFonts w:ascii="Century Gothic" w:hAnsi="Century Gothic"/>
          <w:sz w:val="22"/>
          <w:szCs w:val="22"/>
        </w:rPr>
        <w:t>8</w:t>
      </w:r>
      <w:r w:rsidRPr="00351D80">
        <w:rPr>
          <w:rFonts w:ascii="Century Gothic" w:hAnsi="Century Gothic"/>
          <w:sz w:val="22"/>
          <w:szCs w:val="22"/>
        </w:rPr>
        <w:t xml:space="preserve"> года</w:t>
      </w:r>
    </w:p>
    <w:p w:rsidR="00940BBA" w:rsidRDefault="00940BBA" w:rsidP="000E4CB5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0E4CB5" w:rsidRPr="00351D80" w:rsidRDefault="000E4CB5" w:rsidP="000E4CB5">
      <w:pPr>
        <w:spacing w:line="276" w:lineRule="auto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b/>
          <w:sz w:val="22"/>
          <w:szCs w:val="22"/>
        </w:rPr>
        <w:t>Открытие:</w:t>
      </w:r>
      <w:r w:rsidR="000070A5" w:rsidRPr="00351D80">
        <w:rPr>
          <w:rFonts w:ascii="Century Gothic" w:hAnsi="Century Gothic"/>
          <w:sz w:val="22"/>
          <w:szCs w:val="22"/>
        </w:rPr>
        <w:t xml:space="preserve"> </w:t>
      </w:r>
      <w:r w:rsidR="00351D80" w:rsidRPr="00351D80">
        <w:rPr>
          <w:rFonts w:ascii="Century Gothic" w:hAnsi="Century Gothic"/>
          <w:sz w:val="22"/>
          <w:szCs w:val="22"/>
        </w:rPr>
        <w:t>16 марта</w:t>
      </w:r>
      <w:r w:rsidRPr="00351D80">
        <w:rPr>
          <w:rFonts w:ascii="Century Gothic" w:hAnsi="Century Gothic"/>
          <w:sz w:val="22"/>
          <w:szCs w:val="22"/>
        </w:rPr>
        <w:t xml:space="preserve">  201</w:t>
      </w:r>
      <w:r w:rsidR="000070A5" w:rsidRPr="00351D80">
        <w:rPr>
          <w:rFonts w:ascii="Century Gothic" w:hAnsi="Century Gothic"/>
          <w:sz w:val="22"/>
          <w:szCs w:val="22"/>
        </w:rPr>
        <w:t>8</w:t>
      </w:r>
      <w:r w:rsidRPr="00351D80">
        <w:rPr>
          <w:rFonts w:ascii="Century Gothic" w:hAnsi="Century Gothic"/>
          <w:sz w:val="22"/>
          <w:szCs w:val="22"/>
        </w:rPr>
        <w:t xml:space="preserve"> года в 16.00</w:t>
      </w:r>
    </w:p>
    <w:p w:rsidR="000E4CB5" w:rsidRPr="00C97376" w:rsidRDefault="000E4CB5" w:rsidP="000E4CB5">
      <w:pPr>
        <w:spacing w:line="276" w:lineRule="auto"/>
        <w:rPr>
          <w:rFonts w:ascii="Century Gothic" w:hAnsi="Century Gothic"/>
          <w:b/>
          <w:sz w:val="24"/>
        </w:rPr>
      </w:pPr>
    </w:p>
    <w:p w:rsidR="00351D80" w:rsidRPr="00351D80" w:rsidRDefault="00351D80" w:rsidP="00351D80">
      <w:pPr>
        <w:ind w:firstLine="708"/>
        <w:contextualSpacing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>Выставка представляет зрителю широкую панораму  многолетней работы художника-реставратора  А. И. Байера по  возрождению  художественных ценностей из собрания  Музея изобразительных искусств РК. Это произведения иконописи  15 – 19 вв. и масляной живописи 18 – 20 вв. Первый  опыт  А. И. Байера в области реставрации - икона «Вознесение» конца 17 в. – относится к   1970 г., последние по времени выполнения реставрационные  работы закончены  в  2018  г.</w:t>
      </w:r>
    </w:p>
    <w:p w:rsidR="00351D80" w:rsidRPr="00351D80" w:rsidRDefault="00351D80" w:rsidP="00351D80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ab/>
        <w:t>Александр Иванович Байер (род. 1950) в 1970 г. окончил Ленинградское художественное училище им. В. Серова по специальности «художник-реставратор станковой масляной живописи». За годы работы в Карельской специальной научно-реставрационной мастерской он освоил специализацию реставратора икон, получив первую категорию художника-реставратора темперной живописи. С 1997 г. он работает в Музее изобразительных искусств РК.</w:t>
      </w:r>
    </w:p>
    <w:p w:rsidR="00351D80" w:rsidRPr="00351D80" w:rsidRDefault="00351D80" w:rsidP="00351D80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ab/>
        <w:t xml:space="preserve">Большой заслугой А. И. Байера был вывоз  и реставрация произведений иконописи из Успенского собора </w:t>
      </w:r>
      <w:proofErr w:type="gramStart"/>
      <w:r w:rsidRPr="00351D80">
        <w:rPr>
          <w:rFonts w:ascii="Century Gothic" w:hAnsi="Century Gothic"/>
          <w:sz w:val="22"/>
          <w:szCs w:val="22"/>
        </w:rPr>
        <w:t>г</w:t>
      </w:r>
      <w:proofErr w:type="gramEnd"/>
      <w:r w:rsidRPr="00351D80">
        <w:rPr>
          <w:rFonts w:ascii="Century Gothic" w:hAnsi="Century Gothic"/>
          <w:sz w:val="22"/>
          <w:szCs w:val="22"/>
        </w:rPr>
        <w:t xml:space="preserve">. Кеми, где находились замечательные памятники иконописи 15 – 17 вв., пришедшие в аварийное состояние  в результате долголетнего хранения в неблагоприятных условиях. </w:t>
      </w:r>
    </w:p>
    <w:p w:rsidR="00351D80" w:rsidRPr="00351D80" w:rsidRDefault="00351D80" w:rsidP="00351D80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ab/>
        <w:t>За участие в проектировании работ по разборке резного иконостаса Преображенской церкви в Кижах  А. И. Байер был удостоен благодарности объединения «</w:t>
      </w:r>
      <w:proofErr w:type="spellStart"/>
      <w:r w:rsidRPr="00351D80">
        <w:rPr>
          <w:rFonts w:ascii="Century Gothic" w:hAnsi="Century Gothic"/>
          <w:sz w:val="22"/>
          <w:szCs w:val="22"/>
        </w:rPr>
        <w:t>Росреставрация</w:t>
      </w:r>
      <w:proofErr w:type="spellEnd"/>
      <w:r w:rsidRPr="00351D80">
        <w:rPr>
          <w:rFonts w:ascii="Century Gothic" w:hAnsi="Century Gothic"/>
          <w:sz w:val="22"/>
          <w:szCs w:val="22"/>
        </w:rPr>
        <w:t>» (1980).</w:t>
      </w:r>
    </w:p>
    <w:p w:rsidR="00351D80" w:rsidRPr="00351D80" w:rsidRDefault="00351D80" w:rsidP="00351D80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ab/>
        <w:t>Многочисленные произведения живописи и иконы, отреставрированные А. И. Байером, вошли в постоянную экспозицию МИИ РК,  экспонируются на временных выставках в музее и за его пределами.</w:t>
      </w:r>
    </w:p>
    <w:p w:rsidR="00351D80" w:rsidRPr="00351D80" w:rsidRDefault="00351D80" w:rsidP="00351D80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ab/>
        <w:t xml:space="preserve">Кроме музейных собраний, Александр Байер реставрировал произведения из частных коллекций Г. В. </w:t>
      </w:r>
      <w:proofErr w:type="spellStart"/>
      <w:r w:rsidRPr="00351D80">
        <w:rPr>
          <w:rFonts w:ascii="Century Gothic" w:hAnsi="Century Gothic"/>
          <w:sz w:val="22"/>
          <w:szCs w:val="22"/>
        </w:rPr>
        <w:t>Туровского</w:t>
      </w:r>
      <w:proofErr w:type="spellEnd"/>
      <w:r w:rsidRPr="00351D80">
        <w:rPr>
          <w:rFonts w:ascii="Century Gothic" w:hAnsi="Century Gothic"/>
          <w:sz w:val="22"/>
          <w:szCs w:val="22"/>
        </w:rPr>
        <w:t xml:space="preserve"> и Ю. В. </w:t>
      </w:r>
      <w:proofErr w:type="spellStart"/>
      <w:r w:rsidRPr="00351D80">
        <w:rPr>
          <w:rFonts w:ascii="Century Gothic" w:hAnsi="Century Gothic"/>
          <w:sz w:val="22"/>
          <w:szCs w:val="22"/>
        </w:rPr>
        <w:t>Линника</w:t>
      </w:r>
      <w:proofErr w:type="spellEnd"/>
      <w:r w:rsidRPr="00351D80">
        <w:rPr>
          <w:rFonts w:ascii="Century Gothic" w:hAnsi="Century Gothic"/>
          <w:sz w:val="22"/>
          <w:szCs w:val="22"/>
        </w:rPr>
        <w:t>.</w:t>
      </w:r>
    </w:p>
    <w:p w:rsidR="003207D8" w:rsidRPr="00351D80" w:rsidRDefault="00351D80" w:rsidP="00351D80">
      <w:pPr>
        <w:spacing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351D80">
        <w:rPr>
          <w:rFonts w:ascii="Century Gothic" w:hAnsi="Century Gothic"/>
          <w:sz w:val="22"/>
          <w:szCs w:val="22"/>
        </w:rPr>
        <w:t>Это уже вторая выставка реставрационных работ А.Байера в музее. Первая состоялась в 2005 г. в рамках проекта «Музей: люди и коллекции».</w:t>
      </w:r>
    </w:p>
    <w:p w:rsidR="00351D80" w:rsidRDefault="00351D80" w:rsidP="000070A5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1814BC" w:rsidRPr="00351D80" w:rsidRDefault="000070A5" w:rsidP="000070A5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351D80">
        <w:rPr>
          <w:rFonts w:ascii="Century Gothic" w:hAnsi="Century Gothic"/>
          <w:b/>
          <w:sz w:val="22"/>
          <w:szCs w:val="22"/>
        </w:rPr>
        <w:t xml:space="preserve">Куратор выставки </w:t>
      </w:r>
      <w:r w:rsidR="00351D80">
        <w:rPr>
          <w:rFonts w:ascii="Century Gothic" w:hAnsi="Century Gothic"/>
          <w:b/>
          <w:sz w:val="22"/>
          <w:szCs w:val="22"/>
        </w:rPr>
        <w:t>–</w:t>
      </w:r>
      <w:r w:rsidRPr="00351D80">
        <w:rPr>
          <w:rFonts w:ascii="Century Gothic" w:hAnsi="Century Gothic"/>
          <w:b/>
          <w:sz w:val="22"/>
          <w:szCs w:val="22"/>
        </w:rPr>
        <w:t xml:space="preserve"> </w:t>
      </w:r>
      <w:r w:rsidR="00351D80">
        <w:rPr>
          <w:rFonts w:ascii="Century Gothic" w:hAnsi="Century Gothic"/>
          <w:b/>
          <w:sz w:val="22"/>
          <w:szCs w:val="22"/>
        </w:rPr>
        <w:t>Смирнова М.Ф., тел. 77-34-35, Платонов В.Г., тел. 78-40-01</w:t>
      </w:r>
    </w:p>
    <w:p w:rsidR="000070A5" w:rsidRPr="00351D80" w:rsidRDefault="000070A5" w:rsidP="000070A5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351D80">
        <w:rPr>
          <w:rFonts w:ascii="Century Gothic" w:hAnsi="Century Gothic"/>
          <w:b/>
          <w:sz w:val="22"/>
          <w:szCs w:val="22"/>
        </w:rPr>
        <w:t>Запись на экскурсии - тел. 78-37-13</w:t>
      </w:r>
    </w:p>
    <w:p w:rsidR="000070A5" w:rsidRPr="00351D80" w:rsidRDefault="000070A5" w:rsidP="000070A5">
      <w:pPr>
        <w:spacing w:line="276" w:lineRule="auto"/>
        <w:rPr>
          <w:rFonts w:ascii="Century Gothic" w:hAnsi="Century Gothic"/>
          <w:b/>
          <w:sz w:val="24"/>
        </w:rPr>
      </w:pPr>
    </w:p>
    <w:p w:rsidR="00D92994" w:rsidRPr="00C97376" w:rsidRDefault="000070A5" w:rsidP="000070A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>
            <wp:extent cx="5574030" cy="1014276"/>
            <wp:effectExtent l="19050" t="0" r="7620" b="0"/>
            <wp:docPr id="1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994" w:rsidRPr="00C97376" w:rsidSect="00351D8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D8"/>
    <w:rsid w:val="000070A5"/>
    <w:rsid w:val="000E4CB5"/>
    <w:rsid w:val="001814BC"/>
    <w:rsid w:val="001E1BED"/>
    <w:rsid w:val="00284793"/>
    <w:rsid w:val="002E0589"/>
    <w:rsid w:val="003207D8"/>
    <w:rsid w:val="00351D80"/>
    <w:rsid w:val="00732819"/>
    <w:rsid w:val="007B4280"/>
    <w:rsid w:val="00913119"/>
    <w:rsid w:val="00940BBA"/>
    <w:rsid w:val="00C12BDA"/>
    <w:rsid w:val="00C97376"/>
    <w:rsid w:val="00D21A7C"/>
    <w:rsid w:val="00D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2018-03-15T09:48:00Z</dcterms:created>
  <dcterms:modified xsi:type="dcterms:W3CDTF">2018-03-15T09:59:00Z</dcterms:modified>
</cp:coreProperties>
</file>